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0000C6" w:rsidRPr="000000C6" w:rsidRDefault="000000C6" w:rsidP="000000C6">
      <w:pPr>
        <w:spacing w:before="0" w:beforeAutospacing="0" w:after="200" w:afterAutospacing="0" w:line="360" w:lineRule="auto"/>
        <w:rPr>
          <w:rFonts w:ascii="Lato" w:eastAsia="Calibri" w:hAnsi="Lato"/>
          <w:b/>
          <w:color w:val="auto"/>
          <w:sz w:val="20"/>
          <w:szCs w:val="24"/>
          <w:lang w:eastAsia="en-US"/>
        </w:rPr>
      </w:pPr>
      <w:r w:rsidRPr="000000C6">
        <w:rPr>
          <w:rFonts w:ascii="Lato" w:eastAsia="Calibri" w:hAnsi="Lato"/>
          <w:b/>
          <w:color w:val="auto"/>
          <w:sz w:val="20"/>
          <w:szCs w:val="24"/>
          <w:lang w:eastAsia="en-US"/>
        </w:rPr>
        <w:t>Uwaga! ZUS ogłasza konkurs dla uczniów i studentów</w:t>
      </w:r>
    </w:p>
    <w:p w:rsidR="000000C6" w:rsidRDefault="000000C6" w:rsidP="000000C6">
      <w:pPr>
        <w:spacing w:before="0" w:beforeAutospacing="0" w:after="200" w:afterAutospacing="0" w:line="360" w:lineRule="auto"/>
        <w:rPr>
          <w:rFonts w:eastAsia="Calibri" w:cs="Calibri"/>
          <w:b/>
          <w:color w:val="auto"/>
          <w:sz w:val="22"/>
          <w:szCs w:val="22"/>
          <w:lang w:eastAsia="en-US"/>
        </w:rPr>
      </w:pPr>
      <w:r w:rsidRPr="000000C6">
        <w:rPr>
          <w:rFonts w:eastAsia="Calibri" w:cs="Calibri"/>
          <w:b/>
          <w:color w:val="auto"/>
          <w:sz w:val="22"/>
          <w:szCs w:val="22"/>
          <w:lang w:eastAsia="en-US"/>
        </w:rPr>
        <w:t>„Jak zachęcić babcię lub dziadka do założenia konta w banku” – to tytuł konkursu ogłoszonego przez ZUS</w:t>
      </w:r>
      <w:r w:rsidR="00B54711">
        <w:rPr>
          <w:rFonts w:eastAsia="Calibri" w:cs="Calibri"/>
          <w:b/>
          <w:color w:val="auto"/>
          <w:sz w:val="22"/>
          <w:szCs w:val="22"/>
          <w:lang w:eastAsia="en-US"/>
        </w:rPr>
        <w:t>,</w:t>
      </w:r>
      <w:r w:rsidRPr="000000C6">
        <w:rPr>
          <w:rFonts w:eastAsia="Calibri" w:cs="Calibri"/>
          <w:b/>
          <w:color w:val="auto"/>
          <w:sz w:val="22"/>
          <w:szCs w:val="22"/>
          <w:lang w:eastAsia="en-US"/>
        </w:rPr>
        <w:t xml:space="preserve"> w ramach realizacji kampanii informacyjno-edukacyjnej „Bezpiecznie, zdrowo, bezgotówkowo”. Konkurs przeznaczony jest dla uczniów szkół podstawowych, ponadpodstawowych i szkół wyższych.  </w:t>
      </w:r>
    </w:p>
    <w:p w:rsidR="000000C6" w:rsidRPr="000000C6" w:rsidRDefault="000000C6" w:rsidP="000000C6">
      <w:pPr>
        <w:spacing w:before="0" w:beforeAutospacing="0" w:after="200" w:afterAutospacing="0" w:line="360" w:lineRule="auto"/>
        <w:rPr>
          <w:rFonts w:eastAsia="Calibri" w:cs="Calibri"/>
          <w:color w:val="auto"/>
          <w:sz w:val="22"/>
          <w:szCs w:val="22"/>
          <w:lang w:eastAsia="en-US"/>
        </w:rPr>
      </w:pPr>
      <w:r w:rsidRPr="000000C6">
        <w:rPr>
          <w:rFonts w:eastAsia="Calibri" w:cs="Calibri"/>
          <w:color w:val="auto"/>
          <w:sz w:val="22"/>
          <w:szCs w:val="22"/>
          <w:lang w:eastAsia="en-US"/>
        </w:rPr>
        <w:t xml:space="preserve">Konto w banku jest bezpieczne i wygodne, a korzystanie z </w:t>
      </w:r>
      <w:proofErr w:type="spellStart"/>
      <w:r w:rsidRPr="000000C6">
        <w:rPr>
          <w:rFonts w:eastAsia="Calibri" w:cs="Calibri"/>
          <w:color w:val="auto"/>
          <w:sz w:val="22"/>
          <w:szCs w:val="22"/>
          <w:lang w:eastAsia="en-US"/>
        </w:rPr>
        <w:t>internetu</w:t>
      </w:r>
      <w:proofErr w:type="spellEnd"/>
      <w:r w:rsidRPr="000000C6">
        <w:rPr>
          <w:rFonts w:eastAsia="Calibri" w:cs="Calibri"/>
          <w:color w:val="auto"/>
          <w:sz w:val="22"/>
          <w:szCs w:val="22"/>
          <w:lang w:eastAsia="en-US"/>
        </w:rPr>
        <w:t xml:space="preserve"> i bankowości elektronicznej nie jest wcale takie trudne. Jak się tego nauczyć? Korzystając z wiedzy swoich dzieci i wnuków. To właśnie dla </w:t>
      </w:r>
      <w:r w:rsidR="00B54711">
        <w:rPr>
          <w:rFonts w:eastAsia="Calibri" w:cs="Calibri"/>
          <w:color w:val="auto"/>
          <w:sz w:val="22"/>
          <w:szCs w:val="22"/>
          <w:lang w:eastAsia="en-US"/>
        </w:rPr>
        <w:t>młodzieży</w:t>
      </w:r>
      <w:r w:rsidRPr="000000C6">
        <w:rPr>
          <w:rFonts w:eastAsia="Calibri" w:cs="Calibri"/>
          <w:color w:val="auto"/>
          <w:sz w:val="22"/>
          <w:szCs w:val="22"/>
          <w:lang w:eastAsia="en-US"/>
        </w:rPr>
        <w:t xml:space="preserve"> ruszył konkurs „Jak zachęcić babcię lub dziadka do posiadania konta w banku”.</w:t>
      </w:r>
      <w:r w:rsidR="009A63BD" w:rsidRPr="009A63BD">
        <w:t xml:space="preserve"> </w:t>
      </w:r>
    </w:p>
    <w:p w:rsidR="000000C6" w:rsidRPr="000000C6" w:rsidRDefault="000000C6" w:rsidP="000000C6">
      <w:pPr>
        <w:spacing w:before="0" w:beforeAutospacing="0" w:after="200" w:afterAutospacing="0" w:line="360" w:lineRule="auto"/>
        <w:rPr>
          <w:rFonts w:eastAsia="Calibri" w:cs="Calibri"/>
          <w:i/>
          <w:color w:val="auto"/>
          <w:sz w:val="22"/>
          <w:szCs w:val="22"/>
          <w:lang w:eastAsia="en-US"/>
        </w:rPr>
      </w:pPr>
      <w:r w:rsidRPr="000000C6">
        <w:rPr>
          <w:rFonts w:eastAsia="Calibri" w:cs="Calibri"/>
          <w:i/>
          <w:color w:val="auto"/>
          <w:sz w:val="22"/>
          <w:szCs w:val="22"/>
          <w:lang w:eastAsia="en-US"/>
        </w:rPr>
        <w:t>Zadaniem uczestników konkursu jest przedstawienie korzyści z posiadania konta w banku i zachęcenie</w:t>
      </w:r>
      <w:r w:rsidR="00B54711">
        <w:rPr>
          <w:rFonts w:eastAsia="Calibri" w:cs="Calibri"/>
          <w:i/>
          <w:color w:val="auto"/>
          <w:sz w:val="22"/>
          <w:szCs w:val="22"/>
          <w:lang w:eastAsia="en-US"/>
        </w:rPr>
        <w:t>,</w:t>
      </w:r>
      <w:r w:rsidRPr="000000C6">
        <w:rPr>
          <w:rFonts w:eastAsia="Calibri" w:cs="Calibri"/>
          <w:i/>
          <w:color w:val="auto"/>
          <w:sz w:val="22"/>
          <w:szCs w:val="22"/>
          <w:lang w:eastAsia="en-US"/>
        </w:rPr>
        <w:t xml:space="preserve"> w pomysłowy sposób</w:t>
      </w:r>
      <w:r w:rsidR="00B54711">
        <w:rPr>
          <w:rFonts w:eastAsia="Calibri" w:cs="Calibri"/>
          <w:i/>
          <w:color w:val="auto"/>
          <w:sz w:val="22"/>
          <w:szCs w:val="22"/>
          <w:lang w:eastAsia="en-US"/>
        </w:rPr>
        <w:t>,</w:t>
      </w:r>
      <w:r w:rsidRPr="000000C6">
        <w:rPr>
          <w:rFonts w:eastAsia="Calibri" w:cs="Calibri"/>
          <w:i/>
          <w:color w:val="auto"/>
          <w:sz w:val="22"/>
          <w:szCs w:val="22"/>
          <w:lang w:eastAsia="en-US"/>
        </w:rPr>
        <w:t xml:space="preserve"> swoic</w:t>
      </w:r>
      <w:r>
        <w:rPr>
          <w:rFonts w:eastAsia="Calibri" w:cs="Calibri"/>
          <w:i/>
          <w:color w:val="auto"/>
          <w:sz w:val="22"/>
          <w:szCs w:val="22"/>
          <w:lang w:eastAsia="en-US"/>
        </w:rPr>
        <w:t>h bliskich</w:t>
      </w:r>
      <w:r w:rsidRPr="000000C6">
        <w:rPr>
          <w:rFonts w:eastAsia="Calibri" w:cs="Calibri"/>
          <w:i/>
          <w:color w:val="auto"/>
          <w:sz w:val="22"/>
          <w:szCs w:val="22"/>
          <w:lang w:eastAsia="en-US"/>
        </w:rPr>
        <w:t>, do założenia takiego konta i korzystania z niego online</w:t>
      </w:r>
      <w:r>
        <w:rPr>
          <w:rFonts w:eastAsia="Calibri" w:cs="Calibri"/>
          <w:color w:val="auto"/>
          <w:sz w:val="22"/>
          <w:szCs w:val="22"/>
          <w:lang w:eastAsia="en-US"/>
        </w:rPr>
        <w:t xml:space="preserve"> – informuje Marlena Nowicka – rzeczniczka prasowa ZUS w Wielkopolsce - </w:t>
      </w:r>
      <w:r w:rsidRPr="000000C6">
        <w:rPr>
          <w:rFonts w:eastAsia="Calibri" w:cs="Calibri"/>
          <w:i/>
          <w:color w:val="auto"/>
          <w:sz w:val="22"/>
          <w:szCs w:val="22"/>
          <w:lang w:eastAsia="en-US"/>
        </w:rPr>
        <w:t>Prace można przygotować w zależności od wieku i poziomu szkoły, w czterech kategoriach: plakat, komiks, film, infografika/materiał multimedialny. Prace można wykonać indywidualnie lub zbiorowo.</w:t>
      </w:r>
    </w:p>
    <w:p w:rsidR="000000C6" w:rsidRPr="000000C6" w:rsidRDefault="000000C6" w:rsidP="009A63BD">
      <w:pPr>
        <w:spacing w:before="0" w:beforeAutospacing="0" w:after="200" w:afterAutospacing="0" w:line="360" w:lineRule="auto"/>
        <w:rPr>
          <w:rFonts w:eastAsia="Calibri" w:cs="Calibri"/>
          <w:color w:val="auto"/>
          <w:sz w:val="22"/>
          <w:szCs w:val="22"/>
          <w:lang w:eastAsia="en-US"/>
        </w:rPr>
      </w:pPr>
      <w:r w:rsidRPr="000000C6">
        <w:rPr>
          <w:rFonts w:eastAsia="Calibri" w:cs="Calibri"/>
          <w:color w:val="auto"/>
          <w:sz w:val="22"/>
          <w:szCs w:val="22"/>
          <w:lang w:eastAsia="en-US"/>
        </w:rPr>
        <w:t>Zgłoszenia do konkursu przyjmowane są do 29 października br., natomiast same prace należy przekazać do ZUS do 10 grudnia 2021 r. Łączna pula nagród dla laureatów wynosi 35 tys. zł.</w:t>
      </w:r>
    </w:p>
    <w:p w:rsidR="000000C6" w:rsidRPr="000000C6" w:rsidRDefault="000000C6" w:rsidP="009A63BD">
      <w:pPr>
        <w:spacing w:before="0" w:beforeAutospacing="0" w:after="200" w:afterAutospacing="0" w:line="360" w:lineRule="auto"/>
        <w:rPr>
          <w:rFonts w:eastAsia="Calibri" w:cs="Calibri"/>
          <w:color w:val="auto"/>
          <w:sz w:val="22"/>
          <w:szCs w:val="22"/>
          <w:lang w:eastAsia="en-US"/>
        </w:rPr>
      </w:pPr>
      <w:r w:rsidRPr="000000C6">
        <w:rPr>
          <w:rFonts w:eastAsia="Calibri" w:cs="Calibri"/>
          <w:color w:val="auto"/>
          <w:sz w:val="22"/>
          <w:szCs w:val="22"/>
          <w:lang w:eastAsia="en-US"/>
        </w:rPr>
        <w:t xml:space="preserve">Szczegółowe informacje na temat konkursu dostępne są na stronie internetowej </w:t>
      </w:r>
      <w:hyperlink r:id="rId8" w:history="1">
        <w:r w:rsidRPr="000000C6">
          <w:rPr>
            <w:rFonts w:eastAsia="Calibri" w:cs="Calibri"/>
            <w:color w:val="0000FF"/>
            <w:sz w:val="22"/>
            <w:szCs w:val="22"/>
            <w:u w:val="single"/>
            <w:lang w:eastAsia="en-US"/>
          </w:rPr>
          <w:t>zus.pl/</w:t>
        </w:r>
        <w:proofErr w:type="spellStart"/>
        <w:r w:rsidRPr="000000C6">
          <w:rPr>
            <w:rFonts w:eastAsia="Calibri" w:cs="Calibri"/>
            <w:color w:val="0000FF"/>
            <w:sz w:val="22"/>
            <w:szCs w:val="22"/>
            <w:u w:val="single"/>
            <w:lang w:eastAsia="en-US"/>
          </w:rPr>
          <w:t>konkursbzb</w:t>
        </w:r>
        <w:proofErr w:type="spellEnd"/>
      </w:hyperlink>
      <w:r w:rsidRPr="000000C6">
        <w:rPr>
          <w:rFonts w:eastAsia="Calibri" w:cs="Calibri"/>
          <w:color w:val="00416E"/>
          <w:sz w:val="22"/>
          <w:szCs w:val="22"/>
          <w:lang w:eastAsia="en-US"/>
        </w:rPr>
        <w:t xml:space="preserve"> </w:t>
      </w:r>
      <w:r w:rsidRPr="000000C6">
        <w:rPr>
          <w:rFonts w:eastAsia="Calibri" w:cs="Calibri"/>
          <w:color w:val="auto"/>
          <w:sz w:val="22"/>
          <w:szCs w:val="22"/>
          <w:lang w:eastAsia="en-US"/>
        </w:rPr>
        <w:t xml:space="preserve">oraz u </w:t>
      </w:r>
      <w:r w:rsidR="004D63BA">
        <w:rPr>
          <w:rFonts w:eastAsia="Calibri" w:cs="Calibri"/>
          <w:color w:val="auto"/>
          <w:sz w:val="22"/>
          <w:szCs w:val="22"/>
          <w:lang w:eastAsia="en-US"/>
        </w:rPr>
        <w:t>k</w:t>
      </w:r>
      <w:bookmarkStart w:id="0" w:name="_GoBack"/>
      <w:bookmarkEnd w:id="0"/>
      <w:r w:rsidRPr="000000C6">
        <w:rPr>
          <w:rFonts w:eastAsia="Calibri" w:cs="Calibri"/>
          <w:color w:val="auto"/>
          <w:sz w:val="22"/>
          <w:szCs w:val="22"/>
          <w:lang w:eastAsia="en-US"/>
        </w:rPr>
        <w:t xml:space="preserve">oordynatorów ds. komunikacji społecznej i edukacji w każdym oddziale ZUS w całej Polsce (kontakty do Koordynatorów dostępne na </w:t>
      </w:r>
      <w:r w:rsidR="009A63BD">
        <w:rPr>
          <w:rFonts w:eastAsia="Calibri" w:cs="Calibri"/>
          <w:color w:val="auto"/>
          <w:sz w:val="22"/>
          <w:szCs w:val="22"/>
          <w:lang w:eastAsia="en-US"/>
        </w:rPr>
        <w:t>w/w</w:t>
      </w:r>
      <w:r w:rsidRPr="000000C6">
        <w:rPr>
          <w:rFonts w:eastAsia="Calibri" w:cs="Calibri"/>
          <w:color w:val="auto"/>
          <w:sz w:val="22"/>
          <w:szCs w:val="22"/>
          <w:lang w:eastAsia="en-US"/>
        </w:rPr>
        <w:t xml:space="preserve"> stronie).</w:t>
      </w:r>
    </w:p>
    <w:p w:rsidR="000000C6" w:rsidRPr="000000C6" w:rsidRDefault="000000C6" w:rsidP="000000C6">
      <w:pPr>
        <w:shd w:val="clear" w:color="auto" w:fill="FFFFFF"/>
        <w:spacing w:before="360" w:beforeAutospacing="0" w:after="0" w:afterAutospacing="0"/>
        <w:rPr>
          <w:rFonts w:ascii="Helvetica" w:hAnsi="Helvetica"/>
          <w:szCs w:val="24"/>
        </w:rPr>
      </w:pPr>
    </w:p>
    <w:p w:rsidR="00CC79C7" w:rsidRPr="00CC79C7" w:rsidRDefault="00CC79C7" w:rsidP="000000C6">
      <w:pPr>
        <w:spacing w:before="120" w:beforeAutospacing="0" w:after="12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637029" w:rsidRPr="00CC79C7" w:rsidRDefault="00637029" w:rsidP="000000C6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p w:rsidR="00DF5B90" w:rsidRPr="00CC79C7" w:rsidRDefault="00DF5B90" w:rsidP="000000C6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sectPr w:rsidR="00DF5B90" w:rsidRPr="00CC79C7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1D" w:rsidRDefault="0069571D">
      <w:pPr>
        <w:spacing w:before="0" w:after="0"/>
      </w:pPr>
      <w:r>
        <w:separator/>
      </w:r>
    </w:p>
  </w:endnote>
  <w:endnote w:type="continuationSeparator" w:id="0">
    <w:p w:rsidR="0069571D" w:rsidRDefault="006957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A63B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69571D">
      <w:fldChar w:fldCharType="begin"/>
    </w:r>
    <w:r w:rsidR="0069571D">
      <w:instrText xml:space="preserve"> NUMPAGES  \* MERGEFORMAT </w:instrText>
    </w:r>
    <w:r w:rsidR="0069571D">
      <w:fldChar w:fldCharType="separate"/>
    </w:r>
    <w:r w:rsidR="009A63BD" w:rsidRPr="009A63BD">
      <w:rPr>
        <w:rStyle w:val="StopkastronyZnak"/>
        <w:noProof/>
      </w:rPr>
      <w:t>2</w:t>
    </w:r>
    <w:r w:rsidR="0069571D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1D" w:rsidRDefault="0069571D">
      <w:pPr>
        <w:spacing w:before="0" w:after="0"/>
      </w:pPr>
      <w:r>
        <w:separator/>
      </w:r>
    </w:p>
  </w:footnote>
  <w:footnote w:type="continuationSeparator" w:id="0">
    <w:p w:rsidR="0069571D" w:rsidRDefault="0069571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000C6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374BC5"/>
    <w:rsid w:val="003A447D"/>
    <w:rsid w:val="003D3155"/>
    <w:rsid w:val="0046767C"/>
    <w:rsid w:val="00496F48"/>
    <w:rsid w:val="004D63BA"/>
    <w:rsid w:val="00592CB3"/>
    <w:rsid w:val="005E3DE3"/>
    <w:rsid w:val="005E683D"/>
    <w:rsid w:val="005F1081"/>
    <w:rsid w:val="00612656"/>
    <w:rsid w:val="00637029"/>
    <w:rsid w:val="0069571D"/>
    <w:rsid w:val="006C0EFF"/>
    <w:rsid w:val="006E4CF3"/>
    <w:rsid w:val="00712BCC"/>
    <w:rsid w:val="00725AF5"/>
    <w:rsid w:val="007A6BEE"/>
    <w:rsid w:val="007C36C6"/>
    <w:rsid w:val="0083665B"/>
    <w:rsid w:val="00841560"/>
    <w:rsid w:val="0091680F"/>
    <w:rsid w:val="0096435C"/>
    <w:rsid w:val="0099205E"/>
    <w:rsid w:val="009A63BD"/>
    <w:rsid w:val="009C7269"/>
    <w:rsid w:val="009F21B1"/>
    <w:rsid w:val="009F4D40"/>
    <w:rsid w:val="00A93999"/>
    <w:rsid w:val="00AD7739"/>
    <w:rsid w:val="00B2109E"/>
    <w:rsid w:val="00B27706"/>
    <w:rsid w:val="00B316E3"/>
    <w:rsid w:val="00B54711"/>
    <w:rsid w:val="00BD516C"/>
    <w:rsid w:val="00C0484C"/>
    <w:rsid w:val="00C143E6"/>
    <w:rsid w:val="00CC79C7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0877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871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konkursbz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2021-10-04T08:33:00Z</dcterms:created>
  <dcterms:modified xsi:type="dcterms:W3CDTF">2021-10-04T08:44:00Z</dcterms:modified>
</cp:coreProperties>
</file>